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WhatsApp Yapısı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Kim?</w:t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Tanım:</w:t>
      </w:r>
      <w:r w:rsidDel="00000000" w:rsidR="00000000" w:rsidRPr="00000000">
        <w:rPr>
          <w:sz w:val="24"/>
          <w:szCs w:val="24"/>
          <w:rtl w:val="0"/>
        </w:rPr>
        <w:t xml:space="preserve"> Süreç için hazırlanan roller.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Dizayn:</w:t>
      </w:r>
      <w:r w:rsidDel="00000000" w:rsidR="00000000" w:rsidRPr="00000000">
        <w:rPr>
          <w:sz w:val="24"/>
          <w:szCs w:val="24"/>
          <w:rtl w:val="0"/>
        </w:rPr>
        <w:t xml:space="preserve"> Rol Netlik Dokümanı. (Her rol için hazırlanmalı: rolün amacı, görevleri, teslim ettiği çıktı, ihtiyaç duyduğu yetkinlik.)</w:t>
      </w:r>
    </w:p>
    <w:p w:rsidR="00000000" w:rsidDel="00000000" w:rsidP="00000000" w:rsidRDefault="00000000" w:rsidRPr="00000000" w14:paraId="00000006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Bu süreçteki roller: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Kanal Sorumlusu</w:t>
      </w:r>
      <w:r w:rsidDel="00000000" w:rsidR="00000000" w:rsidRPr="00000000">
        <w:rPr>
          <w:sz w:val="24"/>
          <w:szCs w:val="24"/>
          <w:rtl w:val="0"/>
        </w:rPr>
        <w:t xml:space="preserve">: gelen akış ve ilk cevap ondadır. Çıktısı hedef süre içinde cevaplanmış kutudur.</w:t>
      </w:r>
    </w:p>
    <w:p w:rsidR="00000000" w:rsidDel="00000000" w:rsidP="00000000" w:rsidRDefault="00000000" w:rsidRPr="00000000" w14:paraId="00000008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Şablon Yazarı</w:t>
      </w:r>
      <w:r w:rsidDel="00000000" w:rsidR="00000000" w:rsidRPr="00000000">
        <w:rPr>
          <w:sz w:val="24"/>
          <w:szCs w:val="24"/>
          <w:rtl w:val="0"/>
        </w:rPr>
        <w:t xml:space="preserve">: durum şablonlarını yazar ve günceller. Çıktısı cevap alan şablon setidir.</w:t>
      </w:r>
    </w:p>
    <w:p w:rsidR="00000000" w:rsidDel="00000000" w:rsidP="00000000" w:rsidRDefault="00000000" w:rsidRPr="00000000" w14:paraId="00000009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Otomasyon Kurucusu</w:t>
      </w:r>
      <w:r w:rsidDel="00000000" w:rsidR="00000000" w:rsidRPr="00000000">
        <w:rPr>
          <w:sz w:val="24"/>
          <w:szCs w:val="24"/>
          <w:rtl w:val="0"/>
        </w:rPr>
        <w:t xml:space="preserve">: form, takvim ve ödeme bağlantılarını kurar. Çıktısı kendi kendine çalışan hatırlatma akışıdır.</w:t>
      </w:r>
    </w:p>
    <w:p w:rsidR="00000000" w:rsidDel="00000000" w:rsidP="00000000" w:rsidRDefault="00000000" w:rsidRPr="00000000" w14:paraId="0000000A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Gözetim</w:t>
      </w:r>
      <w:r w:rsidDel="00000000" w:rsidR="00000000" w:rsidRPr="00000000">
        <w:rPr>
          <w:sz w:val="24"/>
          <w:szCs w:val="24"/>
          <w:rtl w:val="0"/>
        </w:rPr>
        <w:t xml:space="preserve">: haftada bir konuşma kalitesini okur, geri bildirim verir.</w:t>
      </w:r>
    </w:p>
    <w:p w:rsidR="00000000" w:rsidDel="00000000" w:rsidP="00000000" w:rsidRDefault="00000000" w:rsidRPr="00000000" w14:paraId="0000000B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Roller ayrıdır, kişiler birleşebilir. Başlangıçta tüm rolleri tek kişi taşıyabilir; iş büyüdükçe roller ayrı kişilere devredilir.</w:t>
      </w:r>
    </w:p>
    <w:p w:rsidR="00000000" w:rsidDel="00000000" w:rsidP="00000000" w:rsidRDefault="00000000" w:rsidRPr="00000000" w14:paraId="0000000C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Oluştur:</w:t>
      </w:r>
      <w:r w:rsidDel="00000000" w:rsidR="00000000" w:rsidRPr="00000000">
        <w:rPr>
          <w:sz w:val="24"/>
          <w:szCs w:val="24"/>
          <w:rtl w:val="0"/>
        </w:rPr>
        <w:t xml:space="preserve"> Kimden, hangi kaynaktan, hangi tecrübe ile öğrenilecek.</w:t>
      </w:r>
    </w:p>
    <w:p w:rsidR="00000000" w:rsidDel="00000000" w:rsidP="00000000" w:rsidRDefault="00000000" w:rsidRPr="00000000" w14:paraId="0000000E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Mesaj dili; kendi konuşma arşivindeki cevap alan mesajlardan öğrenilir.</w:t>
      </w:r>
    </w:p>
    <w:p w:rsidR="00000000" w:rsidDel="00000000" w:rsidP="00000000" w:rsidRDefault="00000000" w:rsidRPr="00000000" w14:paraId="0000000F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Araç ve otomasyon; kullanılan aracın kendi rehberlerinden ve küçük listeyle denemeden öğrenilir.</w:t>
      </w:r>
    </w:p>
    <w:p w:rsidR="00000000" w:rsidDel="00000000" w:rsidP="00000000" w:rsidRDefault="00000000" w:rsidRPr="00000000" w14:paraId="00000010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Kalite; haftalık okumalarda iyi ve kötü konuşma örneklerinin karşılaştırılmasından öğrenilir.</w:t>
      </w:r>
    </w:p>
    <w:p w:rsidR="00000000" w:rsidDel="00000000" w:rsidP="00000000" w:rsidRDefault="00000000" w:rsidRPr="00000000" w14:paraId="00000011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Unutma:</w:t>
      </w:r>
      <w:r w:rsidDel="00000000" w:rsidR="00000000" w:rsidRPr="00000000">
        <w:rPr>
          <w:sz w:val="24"/>
          <w:szCs w:val="24"/>
          <w:rtl w:val="0"/>
        </w:rPr>
        <w:t xml:space="preserve"> Rol netliği oluşturmak ve yetkinlik inşa etmek için yapılar kurulmalıdır.</w:t>
      </w:r>
    </w:p>
    <w:sectPr>
      <w:pgSz w:h="15840" w:w="12240" w:orient="portrait"/>
      <w:pgMar w:gutter="0"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